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FBA54" w14:textId="223CEF72" w:rsidR="00FB3FAB" w:rsidRPr="00C73856" w:rsidRDefault="00FB3FAB" w:rsidP="0004667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73856">
        <w:rPr>
          <w:rFonts w:ascii="Times New Roman" w:hAnsi="Times New Roman" w:cs="Times New Roman"/>
          <w:b/>
          <w:sz w:val="24"/>
        </w:rPr>
        <w:t xml:space="preserve">Chapter 8: </w:t>
      </w:r>
      <w:r w:rsidR="00C73856" w:rsidRPr="00C73856">
        <w:rPr>
          <w:rFonts w:ascii="Times New Roman" w:eastAsia="Times New Roman" w:hAnsi="Times New Roman" w:cs="Times New Roman"/>
          <w:b/>
          <w:bCs/>
        </w:rPr>
        <w:t>Social Accounting and Public-Sector Organisations</w:t>
      </w:r>
    </w:p>
    <w:p w14:paraId="6D560967" w14:textId="78CBEE7F" w:rsidR="00BB7629" w:rsidRDefault="00BB7629" w:rsidP="0004667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Multiple Choice Questions </w:t>
      </w:r>
    </w:p>
    <w:p w14:paraId="18B39FDE" w14:textId="77777777" w:rsidR="00BB7629" w:rsidRDefault="00BB7629" w:rsidP="003B130E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3E08CD68" w14:textId="77D40326" w:rsidR="00BB7629" w:rsidRPr="0011510C" w:rsidRDefault="00BB7629" w:rsidP="0011510C">
      <w:pPr>
        <w:pStyle w:val="ListParagraph"/>
        <w:numPr>
          <w:ilvl w:val="0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>Which of the following statements is the main aim of public sector accounting?</w:t>
      </w:r>
    </w:p>
    <w:p w14:paraId="72BCECBD" w14:textId="0E3B805C" w:rsidR="00BB7629" w:rsidRPr="0011510C" w:rsidRDefault="00642272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BB7629" w:rsidRPr="0011510C">
        <w:rPr>
          <w:rFonts w:ascii="Times New Roman" w:hAnsi="Times New Roman" w:cs="Times New Roman"/>
          <w:sz w:val="24"/>
        </w:rPr>
        <w:t>o use priva</w:t>
      </w:r>
      <w:r w:rsidR="0040019F" w:rsidRPr="0011510C">
        <w:rPr>
          <w:rFonts w:ascii="Times New Roman" w:hAnsi="Times New Roman" w:cs="Times New Roman"/>
          <w:sz w:val="24"/>
        </w:rPr>
        <w:t>te sector accounting mechanisms</w:t>
      </w:r>
      <w:r w:rsidR="00BB7629" w:rsidRPr="0011510C">
        <w:rPr>
          <w:rFonts w:ascii="Times New Roman" w:hAnsi="Times New Roman" w:cs="Times New Roman"/>
          <w:sz w:val="24"/>
        </w:rPr>
        <w:t xml:space="preserve">. </w:t>
      </w:r>
    </w:p>
    <w:p w14:paraId="54D30652" w14:textId="7FDD6DA6" w:rsidR="00BB7629" w:rsidRPr="0011510C" w:rsidRDefault="00642272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9F307D" w:rsidRPr="0011510C">
        <w:rPr>
          <w:rFonts w:ascii="Times New Roman" w:hAnsi="Times New Roman" w:cs="Times New Roman"/>
          <w:sz w:val="24"/>
        </w:rPr>
        <w:t>o examine accounting in the wider social, political and economic environment in which it operates.</w:t>
      </w:r>
    </w:p>
    <w:p w14:paraId="3EA654C7" w14:textId="4922BA37" w:rsidR="009F307D" w:rsidRPr="0011510C" w:rsidRDefault="00642272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B04AEB" w:rsidRPr="0011510C">
        <w:rPr>
          <w:rFonts w:ascii="Times New Roman" w:hAnsi="Times New Roman" w:cs="Times New Roman"/>
          <w:sz w:val="24"/>
        </w:rPr>
        <w:t xml:space="preserve">o </w:t>
      </w:r>
      <w:r w:rsidR="00B45FA5" w:rsidRPr="0011510C">
        <w:rPr>
          <w:rFonts w:ascii="Times New Roman" w:hAnsi="Times New Roman" w:cs="Times New Roman"/>
          <w:sz w:val="24"/>
        </w:rPr>
        <w:t xml:space="preserve">provide a framework for public sector audit. </w:t>
      </w:r>
    </w:p>
    <w:p w14:paraId="745AE0B0" w14:textId="67434110" w:rsidR="00B45FA5" w:rsidRDefault="00642272" w:rsidP="003B130E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B45FA5" w:rsidRPr="0011510C">
        <w:rPr>
          <w:rFonts w:ascii="Times New Roman" w:hAnsi="Times New Roman" w:cs="Times New Roman"/>
          <w:sz w:val="24"/>
        </w:rPr>
        <w:t xml:space="preserve">o give information to politicians in order to support their goals.  </w:t>
      </w:r>
    </w:p>
    <w:p w14:paraId="28D17496" w14:textId="77777777" w:rsidR="000F1660" w:rsidRPr="0011510C" w:rsidRDefault="000F1660" w:rsidP="000F1660">
      <w:pPr>
        <w:pStyle w:val="ListParagraph"/>
        <w:spacing w:after="80" w:line="240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5D6AC442" w14:textId="40AB8921" w:rsidR="00B45FA5" w:rsidRPr="0011510C" w:rsidRDefault="00B45FA5" w:rsidP="0011510C">
      <w:pPr>
        <w:pStyle w:val="ListParagraph"/>
        <w:numPr>
          <w:ilvl w:val="0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>The initiative for more competitive and efficient public sector was labelled as:</w:t>
      </w:r>
    </w:p>
    <w:p w14:paraId="63F80FC9" w14:textId="52CA5305" w:rsidR="00B45FA5" w:rsidRPr="0011510C" w:rsidRDefault="00B45FA5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>New Public Governance.</w:t>
      </w:r>
    </w:p>
    <w:p w14:paraId="3E827CDE" w14:textId="3B55C4B5" w:rsidR="00B45FA5" w:rsidRPr="0011510C" w:rsidRDefault="00B45FA5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>Public Sector Accounting Framework.</w:t>
      </w:r>
    </w:p>
    <w:p w14:paraId="2EFD2B3D" w14:textId="65B3B1B7" w:rsidR="00B45FA5" w:rsidRPr="0011510C" w:rsidRDefault="00B45FA5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 xml:space="preserve">New Public Management. </w:t>
      </w:r>
    </w:p>
    <w:p w14:paraId="15FC54EE" w14:textId="20DE6C34" w:rsidR="00CA0589" w:rsidRDefault="00665FFD" w:rsidP="003B130E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>New Management Accounting.</w:t>
      </w:r>
    </w:p>
    <w:p w14:paraId="067268E7" w14:textId="77777777" w:rsidR="000F1660" w:rsidRPr="0011510C" w:rsidRDefault="000F1660" w:rsidP="000F1660">
      <w:pPr>
        <w:pStyle w:val="ListParagraph"/>
        <w:spacing w:after="80" w:line="240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0C52DA13" w14:textId="06EBDF9C" w:rsidR="00CA0589" w:rsidRPr="0011510C" w:rsidRDefault="00CA0589" w:rsidP="0011510C">
      <w:pPr>
        <w:pStyle w:val="ListParagraph"/>
        <w:numPr>
          <w:ilvl w:val="0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>Which of the following statement</w:t>
      </w:r>
      <w:r w:rsidR="003B130E" w:rsidRPr="0011510C">
        <w:rPr>
          <w:rFonts w:ascii="Times New Roman" w:hAnsi="Times New Roman" w:cs="Times New Roman"/>
          <w:sz w:val="24"/>
        </w:rPr>
        <w:t>s</w:t>
      </w:r>
      <w:r w:rsidRPr="0011510C">
        <w:rPr>
          <w:rFonts w:ascii="Times New Roman" w:hAnsi="Times New Roman" w:cs="Times New Roman"/>
          <w:sz w:val="24"/>
        </w:rPr>
        <w:t xml:space="preserve"> is true?</w:t>
      </w:r>
    </w:p>
    <w:p w14:paraId="6184B370" w14:textId="6BC3DB37" w:rsidR="00CA0589" w:rsidRPr="0011510C" w:rsidRDefault="00642272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CA0589" w:rsidRPr="0011510C">
        <w:rPr>
          <w:rFonts w:ascii="Times New Roman" w:hAnsi="Times New Roman" w:cs="Times New Roman"/>
          <w:sz w:val="24"/>
        </w:rPr>
        <w:t xml:space="preserve">he financial crisis challenged the welfare state and reduced public sector expenditure. </w:t>
      </w:r>
    </w:p>
    <w:p w14:paraId="3AE4B3CB" w14:textId="30D79408" w:rsidR="00CA0589" w:rsidRPr="0011510C" w:rsidRDefault="00642272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CA0589" w:rsidRPr="0011510C">
        <w:rPr>
          <w:rFonts w:ascii="Times New Roman" w:hAnsi="Times New Roman" w:cs="Times New Roman"/>
          <w:sz w:val="24"/>
        </w:rPr>
        <w:t>he financial crisis did not have significant impact on public sector expenditure.</w:t>
      </w:r>
    </w:p>
    <w:p w14:paraId="72D23FFF" w14:textId="6F03CA0D" w:rsidR="00CA0589" w:rsidRPr="0011510C" w:rsidRDefault="00642272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89067E" w:rsidRPr="0011510C">
        <w:rPr>
          <w:rFonts w:ascii="Times New Roman" w:hAnsi="Times New Roman" w:cs="Times New Roman"/>
          <w:sz w:val="24"/>
        </w:rPr>
        <w:t xml:space="preserve">he target of the welfare state has been the constant increase in public sector expenditure. </w:t>
      </w:r>
    </w:p>
    <w:p w14:paraId="7331EF2A" w14:textId="53E2370E" w:rsidR="0089067E" w:rsidRDefault="00642272" w:rsidP="003B130E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89067E" w:rsidRPr="0011510C">
        <w:rPr>
          <w:rFonts w:ascii="Times New Roman" w:hAnsi="Times New Roman" w:cs="Times New Roman"/>
          <w:sz w:val="24"/>
        </w:rPr>
        <w:t xml:space="preserve">ublic sector accounting cannot have any significant impact on public sector expenditure. </w:t>
      </w:r>
    </w:p>
    <w:p w14:paraId="6E2F1831" w14:textId="77777777" w:rsidR="000F1660" w:rsidRPr="0011510C" w:rsidRDefault="000F1660" w:rsidP="000F1660">
      <w:pPr>
        <w:pStyle w:val="ListParagraph"/>
        <w:spacing w:after="80" w:line="240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5DB10834" w14:textId="7569B2A8" w:rsidR="0089067E" w:rsidRPr="0011510C" w:rsidRDefault="00A00815" w:rsidP="0011510C">
      <w:pPr>
        <w:pStyle w:val="ListParagraph"/>
        <w:numPr>
          <w:ilvl w:val="0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>Which of the following statements is true?</w:t>
      </w:r>
    </w:p>
    <w:p w14:paraId="6B94AD19" w14:textId="6FA41259" w:rsidR="00A00815" w:rsidRPr="0011510C" w:rsidRDefault="00A00815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>Citizen’s Charters is an initiative which is more applicable to conservative, right-wing governments.</w:t>
      </w:r>
    </w:p>
    <w:p w14:paraId="41C17BBD" w14:textId="5E5E81CD" w:rsidR="00A00815" w:rsidRPr="0011510C" w:rsidRDefault="00A00815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>Citizen’s Charters is an initiative which is more applicable to socialist governments.</w:t>
      </w:r>
    </w:p>
    <w:p w14:paraId="36B4CB9E" w14:textId="098DADAB" w:rsidR="00A00815" w:rsidRPr="0011510C" w:rsidRDefault="00A00815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>Citizen’s Charters was influenced by New Public Management.</w:t>
      </w:r>
    </w:p>
    <w:p w14:paraId="4212B38E" w14:textId="026E38A3" w:rsidR="00A00815" w:rsidRDefault="00A00815" w:rsidP="003B130E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 xml:space="preserve">Citizen’s Charters is a humanistic approach which is applicable to both right-wing and labour political contexts. </w:t>
      </w:r>
    </w:p>
    <w:p w14:paraId="1FC00B6F" w14:textId="77777777" w:rsidR="000F1660" w:rsidRPr="0011510C" w:rsidRDefault="000F1660" w:rsidP="000F1660">
      <w:pPr>
        <w:pStyle w:val="ListParagraph"/>
        <w:spacing w:after="80" w:line="240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627F1A1D" w14:textId="352DA7D3" w:rsidR="00A00815" w:rsidRPr="0011510C" w:rsidRDefault="00844DEE" w:rsidP="0011510C">
      <w:pPr>
        <w:pStyle w:val="ListParagraph"/>
        <w:numPr>
          <w:ilvl w:val="0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>The initiative which a</w:t>
      </w:r>
      <w:r w:rsidR="003B130E" w:rsidRPr="0011510C">
        <w:rPr>
          <w:rFonts w:ascii="Times New Roman" w:hAnsi="Times New Roman" w:cs="Times New Roman"/>
          <w:sz w:val="24"/>
        </w:rPr>
        <w:t>imed to provide a more complete</w:t>
      </w:r>
      <w:r w:rsidRPr="0011510C">
        <w:rPr>
          <w:rFonts w:ascii="Times New Roman" w:hAnsi="Times New Roman" w:cs="Times New Roman"/>
          <w:sz w:val="24"/>
        </w:rPr>
        <w:t xml:space="preserve"> and consolidated accounting framework was labelled as:</w:t>
      </w:r>
    </w:p>
    <w:p w14:paraId="4119A7F9" w14:textId="53336DFD" w:rsidR="00844DEE" w:rsidRPr="0011510C" w:rsidRDefault="00844DEE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>New Public Management.</w:t>
      </w:r>
    </w:p>
    <w:p w14:paraId="104DC258" w14:textId="5A6B6B53" w:rsidR="00844DEE" w:rsidRPr="0011510C" w:rsidRDefault="00844DEE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>New Management Accounting.</w:t>
      </w:r>
    </w:p>
    <w:p w14:paraId="12255701" w14:textId="7CFCE97B" w:rsidR="00844DEE" w:rsidRPr="0011510C" w:rsidRDefault="00844DEE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>New Public Governance.</w:t>
      </w:r>
    </w:p>
    <w:p w14:paraId="118E82CA" w14:textId="588BCA43" w:rsidR="00844DEE" w:rsidRDefault="00844DEE" w:rsidP="003B130E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 xml:space="preserve">Public Sector Accounting Framework. </w:t>
      </w:r>
    </w:p>
    <w:p w14:paraId="25837013" w14:textId="77777777" w:rsidR="000F1660" w:rsidRPr="0011510C" w:rsidRDefault="000F1660" w:rsidP="000F1660">
      <w:pPr>
        <w:pStyle w:val="ListParagraph"/>
        <w:spacing w:after="80" w:line="240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233C2D64" w14:textId="48C6DC83" w:rsidR="00844DEE" w:rsidRPr="0011510C" w:rsidRDefault="00844DEE" w:rsidP="0011510C">
      <w:pPr>
        <w:pStyle w:val="ListParagraph"/>
        <w:numPr>
          <w:ilvl w:val="0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>Which of the following statements is NOT true?</w:t>
      </w:r>
    </w:p>
    <w:p w14:paraId="56A61D09" w14:textId="67872587" w:rsidR="00844DEE" w:rsidRPr="0011510C" w:rsidRDefault="00642272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844DEE" w:rsidRPr="0011510C">
        <w:rPr>
          <w:rFonts w:ascii="Times New Roman" w:hAnsi="Times New Roman" w:cs="Times New Roman"/>
          <w:sz w:val="24"/>
        </w:rPr>
        <w:t>ccountability is related to the</w:t>
      </w:r>
      <w:r w:rsidR="003B130E" w:rsidRPr="0011510C">
        <w:rPr>
          <w:rFonts w:ascii="Times New Roman" w:hAnsi="Times New Roman" w:cs="Times New Roman"/>
          <w:sz w:val="24"/>
        </w:rPr>
        <w:t xml:space="preserve"> demand for good performance,</w:t>
      </w:r>
      <w:r w:rsidR="00844DEE" w:rsidRPr="0011510C">
        <w:rPr>
          <w:rFonts w:ascii="Times New Roman" w:hAnsi="Times New Roman" w:cs="Times New Roman"/>
          <w:sz w:val="24"/>
        </w:rPr>
        <w:t xml:space="preserve"> answerability and transparency.</w:t>
      </w:r>
    </w:p>
    <w:p w14:paraId="3DB4B597" w14:textId="3561190B" w:rsidR="00844DEE" w:rsidRPr="0011510C" w:rsidRDefault="00642272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40019F" w:rsidRPr="0011510C">
        <w:rPr>
          <w:rFonts w:ascii="Times New Roman" w:hAnsi="Times New Roman" w:cs="Times New Roman"/>
          <w:sz w:val="24"/>
        </w:rPr>
        <w:t>udgets</w:t>
      </w:r>
      <w:r w:rsidR="00844DEE" w:rsidRPr="0011510C">
        <w:rPr>
          <w:rFonts w:ascii="Times New Roman" w:hAnsi="Times New Roman" w:cs="Times New Roman"/>
          <w:sz w:val="24"/>
        </w:rPr>
        <w:t xml:space="preserve"> and annual reports are accountability mechanisms. </w:t>
      </w:r>
    </w:p>
    <w:p w14:paraId="58A73B18" w14:textId="68F00D91" w:rsidR="00844DEE" w:rsidRPr="0011510C" w:rsidRDefault="00642272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844DEE" w:rsidRPr="0011510C">
        <w:rPr>
          <w:rFonts w:ascii="Times New Roman" w:hAnsi="Times New Roman" w:cs="Times New Roman"/>
          <w:sz w:val="24"/>
        </w:rPr>
        <w:t xml:space="preserve">ccountability is concerned </w:t>
      </w:r>
      <w:r w:rsidRPr="0011510C">
        <w:rPr>
          <w:rFonts w:ascii="Times New Roman" w:hAnsi="Times New Roman" w:cs="Times New Roman"/>
          <w:sz w:val="24"/>
        </w:rPr>
        <w:t>with the</w:t>
      </w:r>
      <w:r w:rsidR="00844DEE" w:rsidRPr="0011510C">
        <w:rPr>
          <w:rFonts w:ascii="Times New Roman" w:hAnsi="Times New Roman" w:cs="Times New Roman"/>
          <w:sz w:val="24"/>
        </w:rPr>
        <w:t xml:space="preserve">  delegation  of  power  from  principals  to  the  agents  and  with  the  ways  in  which  the relationship  between  them  will  be  defined.</w:t>
      </w:r>
    </w:p>
    <w:p w14:paraId="79CF8681" w14:textId="0E46AAD9" w:rsidR="00CD71A0" w:rsidRDefault="00642272" w:rsidP="003B130E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844DEE" w:rsidRPr="0011510C">
        <w:rPr>
          <w:rFonts w:ascii="Times New Roman" w:hAnsi="Times New Roman" w:cs="Times New Roman"/>
          <w:sz w:val="24"/>
        </w:rPr>
        <w:t xml:space="preserve">ccountability does not have impact on </w:t>
      </w:r>
      <w:r w:rsidR="000E6FA8" w:rsidRPr="0011510C">
        <w:rPr>
          <w:rFonts w:ascii="Times New Roman" w:hAnsi="Times New Roman" w:cs="Times New Roman"/>
          <w:sz w:val="24"/>
        </w:rPr>
        <w:t>politicians’ decision making</w:t>
      </w:r>
      <w:r w:rsidR="00844DEE" w:rsidRPr="0011510C">
        <w:rPr>
          <w:rFonts w:ascii="Times New Roman" w:hAnsi="Times New Roman" w:cs="Times New Roman"/>
          <w:sz w:val="24"/>
        </w:rPr>
        <w:t xml:space="preserve">. </w:t>
      </w:r>
    </w:p>
    <w:p w14:paraId="3E6F5F12" w14:textId="77777777" w:rsidR="000F1660" w:rsidRPr="0011510C" w:rsidRDefault="000F1660" w:rsidP="000F1660">
      <w:pPr>
        <w:pStyle w:val="ListParagraph"/>
        <w:spacing w:after="80" w:line="240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2967F475" w14:textId="6F754378" w:rsidR="00CD71A0" w:rsidRPr="0011510C" w:rsidRDefault="00CD71A0" w:rsidP="0011510C">
      <w:pPr>
        <w:pStyle w:val="ListParagraph"/>
        <w:numPr>
          <w:ilvl w:val="0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>In the light of this chapter, what does PPP stand?</w:t>
      </w:r>
    </w:p>
    <w:p w14:paraId="1419EE12" w14:textId="0A209CED" w:rsidR="00CD71A0" w:rsidRPr="0011510C" w:rsidRDefault="00CD71A0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>Private Public Partnership.</w:t>
      </w:r>
    </w:p>
    <w:p w14:paraId="41CED98B" w14:textId="4F026094" w:rsidR="00CD71A0" w:rsidRPr="0011510C" w:rsidRDefault="00CD71A0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>Private Partnership for People.</w:t>
      </w:r>
    </w:p>
    <w:p w14:paraId="377C7B65" w14:textId="529B1B1D" w:rsidR="00CD71A0" w:rsidRPr="0011510C" w:rsidRDefault="00CD71A0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>Private Partnership for Philanthropy.</w:t>
      </w:r>
    </w:p>
    <w:p w14:paraId="559050FC" w14:textId="3BD38F42" w:rsidR="00CD71A0" w:rsidRDefault="00CD71A0" w:rsidP="003B130E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>Public Private Partnership.</w:t>
      </w:r>
    </w:p>
    <w:p w14:paraId="519F0B08" w14:textId="77777777" w:rsidR="000F1660" w:rsidRPr="0011510C" w:rsidRDefault="000F1660" w:rsidP="000F1660">
      <w:pPr>
        <w:pStyle w:val="ListParagraph"/>
        <w:spacing w:after="80" w:line="240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1C7FC6CA" w14:textId="6F84826D" w:rsidR="00CD71A0" w:rsidRPr="0011510C" w:rsidRDefault="003B130E" w:rsidP="0011510C">
      <w:pPr>
        <w:pStyle w:val="ListParagraph"/>
        <w:numPr>
          <w:ilvl w:val="0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>Which</w:t>
      </w:r>
      <w:r w:rsidR="00CD71A0" w:rsidRPr="0011510C">
        <w:rPr>
          <w:rFonts w:ascii="Times New Roman" w:hAnsi="Times New Roman" w:cs="Times New Roman"/>
          <w:sz w:val="24"/>
        </w:rPr>
        <w:t xml:space="preserve"> of the following sectors are closely linked in an event of a crisis?</w:t>
      </w:r>
    </w:p>
    <w:p w14:paraId="6CF9F4CB" w14:textId="7218D78F" w:rsidR="00CD71A0" w:rsidRPr="0011510C" w:rsidRDefault="00642272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CD71A0" w:rsidRPr="0011510C">
        <w:rPr>
          <w:rFonts w:ascii="Times New Roman" w:hAnsi="Times New Roman" w:cs="Times New Roman"/>
          <w:sz w:val="24"/>
        </w:rPr>
        <w:t>anking sector and agricultural business.</w:t>
      </w:r>
    </w:p>
    <w:p w14:paraId="4C30FF8A" w14:textId="0288E920" w:rsidR="00CD71A0" w:rsidRPr="0011510C" w:rsidRDefault="00642272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CD71A0" w:rsidRPr="0011510C">
        <w:rPr>
          <w:rFonts w:ascii="Times New Roman" w:hAnsi="Times New Roman" w:cs="Times New Roman"/>
          <w:sz w:val="24"/>
        </w:rPr>
        <w:t xml:space="preserve">anking sector and public sector. </w:t>
      </w:r>
    </w:p>
    <w:p w14:paraId="0EC82B46" w14:textId="00F6B42D" w:rsidR="00CD71A0" w:rsidRPr="0011510C" w:rsidRDefault="00642272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CD71A0" w:rsidRPr="0011510C">
        <w:rPr>
          <w:rFonts w:ascii="Times New Roman" w:hAnsi="Times New Roman" w:cs="Times New Roman"/>
          <w:sz w:val="24"/>
        </w:rPr>
        <w:t>rivate sector and housing market.</w:t>
      </w:r>
    </w:p>
    <w:p w14:paraId="5E98C6F0" w14:textId="2DCF9C87" w:rsidR="00CD71A0" w:rsidRDefault="00642272" w:rsidP="003B130E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CD71A0" w:rsidRPr="0011510C">
        <w:rPr>
          <w:rFonts w:ascii="Times New Roman" w:hAnsi="Times New Roman" w:cs="Times New Roman"/>
          <w:sz w:val="24"/>
        </w:rPr>
        <w:t>rivate sector and public sector.</w:t>
      </w:r>
    </w:p>
    <w:p w14:paraId="5D771569" w14:textId="77777777" w:rsidR="000F1660" w:rsidRPr="0011510C" w:rsidRDefault="000F1660" w:rsidP="000F1660">
      <w:pPr>
        <w:pStyle w:val="ListParagraph"/>
        <w:spacing w:after="80" w:line="240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2614DB47" w14:textId="33D33198" w:rsidR="00CD71A0" w:rsidRPr="0011510C" w:rsidRDefault="00CD71A0" w:rsidP="0011510C">
      <w:pPr>
        <w:pStyle w:val="ListParagraph"/>
        <w:numPr>
          <w:ilvl w:val="0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>What has been the centre of neoliberal ideology?</w:t>
      </w:r>
    </w:p>
    <w:p w14:paraId="092CF076" w14:textId="5EB8A95B" w:rsidR="00CD71A0" w:rsidRPr="0011510C" w:rsidRDefault="00642272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CD71A0" w:rsidRPr="0011510C">
        <w:rPr>
          <w:rFonts w:ascii="Times New Roman" w:hAnsi="Times New Roman" w:cs="Times New Roman"/>
          <w:sz w:val="24"/>
        </w:rPr>
        <w:t>usterity.</w:t>
      </w:r>
    </w:p>
    <w:p w14:paraId="1C11A527" w14:textId="6901F25D" w:rsidR="00CD71A0" w:rsidRPr="0011510C" w:rsidRDefault="00642272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CD71A0" w:rsidRPr="0011510C">
        <w:rPr>
          <w:rFonts w:ascii="Times New Roman" w:hAnsi="Times New Roman" w:cs="Times New Roman"/>
          <w:sz w:val="24"/>
        </w:rPr>
        <w:t>ncrease in public spending.</w:t>
      </w:r>
    </w:p>
    <w:p w14:paraId="6BF98B2D" w14:textId="1C603163" w:rsidR="00CD71A0" w:rsidRPr="0011510C" w:rsidRDefault="00642272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CD71A0" w:rsidRPr="0011510C">
        <w:rPr>
          <w:rFonts w:ascii="Times New Roman" w:hAnsi="Times New Roman" w:cs="Times New Roman"/>
          <w:sz w:val="24"/>
        </w:rPr>
        <w:t xml:space="preserve">ocialism. </w:t>
      </w:r>
    </w:p>
    <w:p w14:paraId="17347A37" w14:textId="4885C973" w:rsidR="00FF25FD" w:rsidRDefault="00642272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CD71A0" w:rsidRPr="0011510C">
        <w:rPr>
          <w:rFonts w:ascii="Times New Roman" w:hAnsi="Times New Roman" w:cs="Times New Roman"/>
          <w:sz w:val="24"/>
        </w:rPr>
        <w:t xml:space="preserve">hilanthropy. </w:t>
      </w:r>
    </w:p>
    <w:p w14:paraId="3C7D3F60" w14:textId="77777777" w:rsidR="000F1660" w:rsidRPr="0011510C" w:rsidRDefault="000F1660" w:rsidP="000F1660">
      <w:pPr>
        <w:pStyle w:val="ListParagraph"/>
        <w:spacing w:after="80" w:line="240" w:lineRule="auto"/>
        <w:ind w:left="1440"/>
        <w:jc w:val="both"/>
        <w:rPr>
          <w:rFonts w:ascii="Times New Roman" w:hAnsi="Times New Roman" w:cs="Times New Roman"/>
          <w:sz w:val="24"/>
        </w:rPr>
      </w:pPr>
    </w:p>
    <w:p w14:paraId="53415A29" w14:textId="6FF87A9B" w:rsidR="00FF25FD" w:rsidRPr="0011510C" w:rsidRDefault="00FF25FD" w:rsidP="0011510C">
      <w:pPr>
        <w:pStyle w:val="ListParagraph"/>
        <w:numPr>
          <w:ilvl w:val="0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 w:rsidRPr="0011510C">
        <w:rPr>
          <w:rFonts w:ascii="Times New Roman" w:hAnsi="Times New Roman" w:cs="Times New Roman"/>
          <w:sz w:val="24"/>
        </w:rPr>
        <w:t>Neo-liberalism is the main driver of globalisation?</w:t>
      </w:r>
    </w:p>
    <w:p w14:paraId="0D2CA9FE" w14:textId="496907F0" w:rsidR="00FF25FD" w:rsidRPr="0011510C" w:rsidRDefault="00642272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FF25FD" w:rsidRPr="0011510C">
        <w:rPr>
          <w:rFonts w:ascii="Times New Roman" w:hAnsi="Times New Roman" w:cs="Times New Roman"/>
          <w:sz w:val="24"/>
        </w:rPr>
        <w:t>rue</w:t>
      </w:r>
    </w:p>
    <w:p w14:paraId="0582399D" w14:textId="42796FD5" w:rsidR="00FF25FD" w:rsidRPr="0011510C" w:rsidRDefault="00642272" w:rsidP="0011510C">
      <w:pPr>
        <w:pStyle w:val="ListParagraph"/>
        <w:numPr>
          <w:ilvl w:val="1"/>
          <w:numId w:val="4"/>
        </w:numPr>
        <w:spacing w:after="8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 w:rsidR="00FF25FD" w:rsidRPr="0011510C">
        <w:rPr>
          <w:rFonts w:ascii="Times New Roman" w:hAnsi="Times New Roman" w:cs="Times New Roman"/>
          <w:sz w:val="24"/>
        </w:rPr>
        <w:t>alse</w:t>
      </w:r>
    </w:p>
    <w:sectPr w:rsidR="00FF25FD" w:rsidRPr="00115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FECD2" w14:textId="77777777" w:rsidR="0040536D" w:rsidRDefault="0040536D" w:rsidP="0004667B">
      <w:pPr>
        <w:spacing w:after="0" w:line="240" w:lineRule="auto"/>
      </w:pPr>
      <w:r>
        <w:separator/>
      </w:r>
    </w:p>
  </w:endnote>
  <w:endnote w:type="continuationSeparator" w:id="0">
    <w:p w14:paraId="18BCA4C9" w14:textId="77777777" w:rsidR="0040536D" w:rsidRDefault="0040536D" w:rsidP="0004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CA9AC" w14:textId="77777777" w:rsidR="0040536D" w:rsidRDefault="0040536D" w:rsidP="0004667B">
      <w:pPr>
        <w:spacing w:after="0" w:line="240" w:lineRule="auto"/>
      </w:pPr>
      <w:r>
        <w:separator/>
      </w:r>
    </w:p>
  </w:footnote>
  <w:footnote w:type="continuationSeparator" w:id="0">
    <w:p w14:paraId="398C9240" w14:textId="77777777" w:rsidR="0040536D" w:rsidRDefault="0040536D" w:rsidP="00046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350C9"/>
    <w:multiLevelType w:val="hybridMultilevel"/>
    <w:tmpl w:val="8250CF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90EF6"/>
    <w:multiLevelType w:val="hybridMultilevel"/>
    <w:tmpl w:val="7BB2B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207FC8">
      <w:start w:val="1"/>
      <w:numFmt w:val="upperLetter"/>
      <w:lvlText w:val="(%2)"/>
      <w:lvlJc w:val="left"/>
      <w:pPr>
        <w:ind w:left="1480" w:hanging="40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C2484"/>
    <w:multiLevelType w:val="hybridMultilevel"/>
    <w:tmpl w:val="041AA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A3D83"/>
    <w:multiLevelType w:val="hybridMultilevel"/>
    <w:tmpl w:val="012421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21574"/>
    <w:multiLevelType w:val="hybridMultilevel"/>
    <w:tmpl w:val="47669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629"/>
    <w:rsid w:val="000141C3"/>
    <w:rsid w:val="0004667B"/>
    <w:rsid w:val="000E6FA8"/>
    <w:rsid w:val="000F1660"/>
    <w:rsid w:val="0011510C"/>
    <w:rsid w:val="002840A6"/>
    <w:rsid w:val="003B130E"/>
    <w:rsid w:val="003F777E"/>
    <w:rsid w:val="0040019F"/>
    <w:rsid w:val="0040536D"/>
    <w:rsid w:val="00642272"/>
    <w:rsid w:val="00665FFD"/>
    <w:rsid w:val="007904B3"/>
    <w:rsid w:val="00844DEE"/>
    <w:rsid w:val="0089067E"/>
    <w:rsid w:val="00913C9A"/>
    <w:rsid w:val="009F307D"/>
    <w:rsid w:val="00A00815"/>
    <w:rsid w:val="00A0530A"/>
    <w:rsid w:val="00A728EA"/>
    <w:rsid w:val="00A9698D"/>
    <w:rsid w:val="00B04AEB"/>
    <w:rsid w:val="00B45FA5"/>
    <w:rsid w:val="00BB7629"/>
    <w:rsid w:val="00C73856"/>
    <w:rsid w:val="00CA0589"/>
    <w:rsid w:val="00CD71A0"/>
    <w:rsid w:val="00FB3FAB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68638"/>
  <w15:chartTrackingRefBased/>
  <w15:docId w15:val="{F709EDB5-373A-474C-B2C0-F550EA7F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6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67B"/>
  </w:style>
  <w:style w:type="paragraph" w:styleId="Footer">
    <w:name w:val="footer"/>
    <w:basedOn w:val="Normal"/>
    <w:link w:val="FooterChar"/>
    <w:uiPriority w:val="99"/>
    <w:unhideWhenUsed/>
    <w:rsid w:val="00046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</dc:creator>
  <cp:keywords/>
  <dc:description/>
  <cp:lastModifiedBy>William Jackson</cp:lastModifiedBy>
  <cp:revision>22</cp:revision>
  <dcterms:created xsi:type="dcterms:W3CDTF">2017-07-31T17:24:00Z</dcterms:created>
  <dcterms:modified xsi:type="dcterms:W3CDTF">2017-10-23T15:10:00Z</dcterms:modified>
</cp:coreProperties>
</file>